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A1D" w:rsidRDefault="006A2A43" w:rsidP="00AB0A1D">
      <w:pPr>
        <w:jc w:val="center"/>
        <w:rPr>
          <w:rFonts w:ascii="Times New Roman" w:eastAsia="Times New Roman" w:hAnsi="Times New Roman" w:cs="Tahoma"/>
          <w:bCs/>
          <w:color w:val="000000"/>
          <w:sz w:val="28"/>
          <w:szCs w:val="28"/>
          <w:lang w:eastAsia="sr-Cyrl-CS"/>
        </w:rPr>
      </w:pPr>
      <w:bookmarkStart w:id="0" w:name="bookmark0"/>
      <w:bookmarkStart w:id="1" w:name="_GoBack"/>
      <w:bookmarkEnd w:id="1"/>
      <w:r>
        <w:rPr>
          <w:rFonts w:ascii="Times New Roman" w:eastAsia="Times New Roman" w:hAnsi="Times New Roman" w:cs="Tahoma"/>
          <w:bCs/>
          <w:color w:val="000000"/>
          <w:sz w:val="28"/>
          <w:szCs w:val="28"/>
          <w:lang w:eastAsia="sr-Cyrl-CS"/>
        </w:rPr>
        <w:t>ДЕВЕТА</w:t>
      </w:r>
      <w:r w:rsidR="002F5AC4">
        <w:rPr>
          <w:rFonts w:ascii="Times New Roman" w:eastAsia="Times New Roman" w:hAnsi="Times New Roman" w:cs="Tahoma"/>
          <w:bCs/>
          <w:color w:val="000000"/>
          <w:sz w:val="28"/>
          <w:szCs w:val="28"/>
          <w:lang w:eastAsia="sr-Cyrl-CS"/>
        </w:rPr>
        <w:t xml:space="preserve"> ГРУПА</w:t>
      </w:r>
    </w:p>
    <w:p w:rsidR="00AB0A1D" w:rsidRDefault="00AB0A1D" w:rsidP="00AB0A1D">
      <w:pPr>
        <w:jc w:val="center"/>
        <w:rPr>
          <w:rFonts w:ascii="Times New Roman" w:eastAsia="Times New Roman" w:hAnsi="Times New Roman" w:cs="Tahoma"/>
          <w:bCs/>
          <w:color w:val="000000"/>
          <w:sz w:val="24"/>
          <w:szCs w:val="24"/>
          <w:lang w:eastAsia="sr-Cyrl-CS"/>
        </w:rPr>
      </w:pPr>
      <w:r>
        <w:rPr>
          <w:rFonts w:ascii="Times New Roman" w:eastAsia="Times New Roman" w:hAnsi="Times New Roman" w:cs="Tahoma"/>
          <w:bCs/>
          <w:color w:val="000000"/>
          <w:sz w:val="24"/>
          <w:szCs w:val="24"/>
          <w:lang w:eastAsia="sr-Cyrl-CS"/>
        </w:rPr>
        <w:t>КАНДИДАТА ЗА УПИС У XX КЛАСУ ПОЛИЦИЈСКЕ АКАДЕМИЈЕ</w:t>
      </w:r>
      <w:bookmarkEnd w:id="0"/>
    </w:p>
    <w:p w:rsidR="00F741D3" w:rsidRDefault="00AB0A1D" w:rsidP="00AB0A1D">
      <w:pPr>
        <w:jc w:val="center"/>
        <w:rPr>
          <w:rFonts w:ascii="Times New Roman" w:eastAsia="Times New Roman" w:hAnsi="Times New Roman" w:cs="Sakkal Majalla"/>
          <w:sz w:val="24"/>
          <w:szCs w:val="24"/>
        </w:rPr>
      </w:pPr>
      <w:r>
        <w:rPr>
          <w:rFonts w:ascii="Times New Roman" w:eastAsia="Times New Roman" w:hAnsi="Times New Roman" w:cs="Sakkal Majalla"/>
          <w:sz w:val="24"/>
          <w:szCs w:val="24"/>
        </w:rPr>
        <w:t xml:space="preserve">ПОЗВАНИХ </w:t>
      </w:r>
      <w:r w:rsidR="00061707">
        <w:rPr>
          <w:rFonts w:ascii="Times New Roman" w:eastAsia="Times New Roman" w:hAnsi="Times New Roman" w:cs="Sakkal Majalla"/>
          <w:sz w:val="24"/>
          <w:szCs w:val="24"/>
        </w:rPr>
        <w:t>2</w:t>
      </w:r>
      <w:r w:rsidR="006A2A43">
        <w:rPr>
          <w:rFonts w:ascii="Times New Roman" w:eastAsia="Times New Roman" w:hAnsi="Times New Roman" w:cs="Sakkal Majalla"/>
          <w:sz w:val="24"/>
          <w:szCs w:val="24"/>
        </w:rPr>
        <w:t>7</w:t>
      </w:r>
      <w:r>
        <w:rPr>
          <w:rFonts w:ascii="Times New Roman" w:eastAsia="Times New Roman" w:hAnsi="Times New Roman" w:cs="Sakkal Majalla"/>
          <w:sz w:val="24"/>
          <w:szCs w:val="24"/>
        </w:rPr>
        <w:t>.04.201</w:t>
      </w:r>
      <w:r w:rsidR="008B3C2F">
        <w:rPr>
          <w:rFonts w:ascii="Times New Roman" w:eastAsia="Times New Roman" w:hAnsi="Times New Roman" w:cs="Sakkal Majalla"/>
          <w:sz w:val="24"/>
          <w:szCs w:val="24"/>
          <w:lang w:val="sr-Latn-RS"/>
        </w:rPr>
        <w:t>8</w:t>
      </w:r>
      <w:r>
        <w:rPr>
          <w:rFonts w:ascii="Times New Roman" w:eastAsia="Times New Roman" w:hAnsi="Times New Roman" w:cs="Sakkal Majalla"/>
          <w:sz w:val="24"/>
          <w:szCs w:val="24"/>
        </w:rPr>
        <w:t xml:space="preserve">. ГОДИНЕ НА </w:t>
      </w:r>
      <w:r w:rsidR="003A3928">
        <w:rPr>
          <w:rFonts w:ascii="Times New Roman" w:eastAsia="Times New Roman" w:hAnsi="Times New Roman" w:cs="Sakkal Majalla"/>
          <w:sz w:val="24"/>
          <w:szCs w:val="24"/>
        </w:rPr>
        <w:t>ЉЕКАРСКИ ПРЕГЛЕД И ТЕСТИРАЊА</w:t>
      </w:r>
    </w:p>
    <w:p w:rsidR="00543F92" w:rsidRDefault="00543F92" w:rsidP="00543F92">
      <w:pPr>
        <w:ind w:firstLine="720"/>
        <w:rPr>
          <w:rFonts w:ascii="Times New Roman" w:eastAsia="Times New Roman" w:hAnsi="Times New Roman" w:cs="Helvetica"/>
          <w:color w:val="222222"/>
          <w:sz w:val="24"/>
          <w:szCs w:val="24"/>
          <w:lang w:eastAsia="sr-Latn-BA"/>
        </w:rPr>
      </w:pPr>
      <w:r>
        <w:rPr>
          <w:rFonts w:ascii="Times New Roman" w:hAnsi="Times New Roman"/>
          <w:sz w:val="24"/>
          <w:szCs w:val="24"/>
        </w:rPr>
        <w:t xml:space="preserve">Поступак селекције за наведене кандидата за кадете </w:t>
      </w:r>
      <w:r>
        <w:rPr>
          <w:rFonts w:ascii="Times New Roman" w:eastAsia="Times New Roman" w:hAnsi="Times New Roman" w:cs="Helvetica"/>
          <w:color w:val="222222"/>
          <w:sz w:val="24"/>
          <w:szCs w:val="24"/>
          <w:lang w:val="sr-Latn-RS" w:eastAsia="sr-Latn-BA"/>
        </w:rPr>
        <w:t>XX</w:t>
      </w:r>
      <w:r>
        <w:rPr>
          <w:rFonts w:ascii="Times New Roman" w:eastAsia="Times New Roman" w:hAnsi="Times New Roman" w:cs="Helvetica"/>
          <w:color w:val="222222"/>
          <w:sz w:val="24"/>
          <w:szCs w:val="24"/>
          <w:lang w:eastAsia="sr-Latn-BA"/>
        </w:rPr>
        <w:t xml:space="preserve"> класе полицијске обуке у Јединици за полицијску обуку – Полицијској академији Бања Лука по конкурсу објављеном у листу „Глас Српске“ од 19.03.2018. године реализује се 27. и 30.04.2018. године.</w:t>
      </w:r>
    </w:p>
    <w:p w:rsidR="00543F92" w:rsidRDefault="00543F92" w:rsidP="00543F92">
      <w:pPr>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t>Првог дана, 27.04.2018. године кандидати су дужни у 06,45 часова да се јаве у у ЈЗУ Завод за медицину рада и спорта Републике Српске у Бања Луци, Улица Здраве Корде број 4 (зграда Поликлинике) и да се пријаве раднику Полицијске академије који ће их чекати испред зграде.</w:t>
      </w:r>
    </w:p>
    <w:p w:rsidR="00543F92" w:rsidRDefault="00543F92" w:rsidP="00543F92">
      <w:pPr>
        <w:shd w:val="clear" w:color="auto" w:fill="FFFFFF"/>
        <w:ind w:firstLine="720"/>
        <w:textAlignment w:val="baseline"/>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На љекарски преглед кандидати су дужни са собом понијети: личну карту, здравствени картон преузет од доктора породичне медицине и медицинску документацију о лијечењу коју посједују.</w:t>
      </w:r>
    </w:p>
    <w:p w:rsidR="00543F92" w:rsidRDefault="00543F92" w:rsidP="00543F92">
      <w:pPr>
        <w:ind w:firstLine="708"/>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r>
      <w:r w:rsidRPr="008F2E8E">
        <w:rPr>
          <w:rFonts w:ascii="Times New Roman" w:hAnsi="Times New Roman" w:cs="Times New Roman"/>
          <w:sz w:val="24"/>
          <w:szCs w:val="24"/>
        </w:rPr>
        <w:t>Трошкове љек</w:t>
      </w:r>
      <w:r>
        <w:rPr>
          <w:rFonts w:ascii="Times New Roman" w:hAnsi="Times New Roman" w:cs="Times New Roman"/>
          <w:sz w:val="24"/>
          <w:szCs w:val="24"/>
        </w:rPr>
        <w:t>а</w:t>
      </w:r>
      <w:r w:rsidRPr="008F2E8E">
        <w:rPr>
          <w:rFonts w:ascii="Times New Roman" w:hAnsi="Times New Roman" w:cs="Times New Roman"/>
          <w:sz w:val="24"/>
          <w:szCs w:val="24"/>
        </w:rPr>
        <w:t>рског прегледа у висини од 125,00 КМ + ПДВ</w:t>
      </w:r>
      <w:r>
        <w:rPr>
          <w:rFonts w:ascii="Times New Roman" w:hAnsi="Times New Roman" w:cs="Times New Roman"/>
          <w:sz w:val="24"/>
          <w:szCs w:val="24"/>
        </w:rPr>
        <w:t xml:space="preserve"> (укупно 146,25 КМ) кандидат </w:t>
      </w:r>
      <w:r w:rsidRPr="008F2E8E">
        <w:rPr>
          <w:rFonts w:ascii="Times New Roman" w:hAnsi="Times New Roman" w:cs="Times New Roman"/>
          <w:sz w:val="24"/>
          <w:szCs w:val="24"/>
        </w:rPr>
        <w:t>плаћа на благајни 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w:t>
      </w:r>
      <w:r w:rsidRPr="008F2E8E">
        <w:rPr>
          <w:rFonts w:ascii="Times New Roman" w:hAnsi="Times New Roman" w:cs="Times New Roman"/>
          <w:sz w:val="24"/>
          <w:szCs w:val="24"/>
        </w:rPr>
        <w:t xml:space="preserve"> на дан љекарског прегледа</w:t>
      </w:r>
      <w:r>
        <w:rPr>
          <w:rFonts w:ascii="Times New Roman" w:hAnsi="Times New Roman" w:cs="Times New Roman"/>
          <w:sz w:val="24"/>
          <w:szCs w:val="24"/>
        </w:rPr>
        <w:t xml:space="preserve"> или уплатом на жиро-рачун </w:t>
      </w:r>
      <w:r w:rsidRPr="008F2E8E">
        <w:rPr>
          <w:rFonts w:ascii="Times New Roman" w:hAnsi="Times New Roman" w:cs="Times New Roman"/>
          <w:sz w:val="24"/>
          <w:szCs w:val="24"/>
        </w:rPr>
        <w:t>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 (ЈИБ 4402560240002) број 562-099-802896-33-55, код НЛБ Банке АД Бања Лука</w:t>
      </w:r>
      <w:r w:rsidRPr="008F2E8E">
        <w:rPr>
          <w:rFonts w:ascii="Times New Roman" w:hAnsi="Times New Roman" w:cs="Times New Roman"/>
          <w:sz w:val="24"/>
          <w:szCs w:val="24"/>
        </w:rPr>
        <w:t>.</w:t>
      </w:r>
      <w:r>
        <w:rPr>
          <w:rFonts w:ascii="Times New Roman" w:hAnsi="Times New Roman" w:cs="Times New Roman"/>
          <w:sz w:val="24"/>
          <w:szCs w:val="24"/>
        </w:rPr>
        <w:t xml:space="preserve"> Приликом приступања љекарском прегледу кандидат је дужан приложити доказ о уплати трошкова прегледа (уплатницу).</w:t>
      </w:r>
    </w:p>
    <w:p w:rsidR="00543F92" w:rsidRPr="00E72B5B" w:rsidRDefault="00543F92" w:rsidP="00543F92">
      <w:pPr>
        <w:shd w:val="clear" w:color="auto" w:fill="FFFFFF"/>
        <w:textAlignment w:val="baseline"/>
        <w:rPr>
          <w:rFonts w:ascii="Times New Roman" w:eastAsia="Times New Roman" w:hAnsi="Times New Roman" w:cs="Sakkal Majalla"/>
          <w:sz w:val="20"/>
          <w:szCs w:val="20"/>
        </w:rPr>
      </w:pPr>
      <w:r>
        <w:rPr>
          <w:rFonts w:ascii="Times New Roman" w:eastAsia="Times New Roman" w:hAnsi="Times New Roman" w:cs="Helvetica"/>
          <w:color w:val="222222"/>
          <w:sz w:val="24"/>
          <w:szCs w:val="24"/>
          <w:lang w:eastAsia="sr-Latn-BA"/>
        </w:rPr>
        <w:tab/>
        <w:t>Ујутру на дан љекарског прегледа кандидати не треба да доручкују, нити да пију слатке напитке.</w:t>
      </w:r>
      <w:r>
        <w:rPr>
          <w:rFonts w:ascii="Times New Roman" w:eastAsia="Times New Roman" w:hAnsi="Times New Roman" w:cs="Helvetica"/>
          <w:color w:val="222222"/>
          <w:sz w:val="24"/>
          <w:szCs w:val="24"/>
          <w:lang w:eastAsia="sr-Latn-BA"/>
        </w:rPr>
        <w:tab/>
        <w:t xml:space="preserve">Кандидати који задовоље услове здравственог прегледа другог дана, 30.04.2018. године у </w:t>
      </w:r>
      <w:r w:rsidR="00DA76C7">
        <w:rPr>
          <w:rFonts w:ascii="Times New Roman" w:eastAsia="Times New Roman" w:hAnsi="Times New Roman" w:cs="Helvetica"/>
          <w:color w:val="222222"/>
          <w:sz w:val="24"/>
          <w:szCs w:val="24"/>
          <w:lang w:eastAsia="sr-Latn-BA"/>
        </w:rPr>
        <w:t>07,00 часова дужни су да се пријаве раднику Полицијске академије који ће их чекати испред улаза на Градски стадион „Борац“ Бања Лука, ради наставка поступка селекције (провјера моторичких способности, тест опште информисаности и интервју). Том приликом, са собом требају понијети личну карту, шортс, спортску мајицу, тренерку, патике за салу и хемијску оловку.</w:t>
      </w:r>
    </w:p>
    <w:tbl>
      <w:tblPr>
        <w:tblW w:w="7641" w:type="dxa"/>
        <w:jc w:val="center"/>
        <w:tblLayout w:type="fixed"/>
        <w:tblCellMar>
          <w:left w:w="0" w:type="dxa"/>
          <w:right w:w="0" w:type="dxa"/>
        </w:tblCellMar>
        <w:tblLook w:val="0000" w:firstRow="0" w:lastRow="0" w:firstColumn="0" w:lastColumn="0" w:noHBand="0" w:noVBand="0"/>
      </w:tblPr>
      <w:tblGrid>
        <w:gridCol w:w="839"/>
        <w:gridCol w:w="1700"/>
        <w:gridCol w:w="2551"/>
        <w:gridCol w:w="2551"/>
      </w:tblGrid>
      <w:tr w:rsidR="00AB0866" w:rsidRPr="00E72B5B" w:rsidTr="00AB0866">
        <w:trPr>
          <w:trHeight w:val="284"/>
          <w:jc w:val="center"/>
        </w:trPr>
        <w:tc>
          <w:tcPr>
            <w:tcW w:w="839" w:type="dxa"/>
            <w:tcBorders>
              <w:top w:val="single" w:sz="4" w:space="0" w:color="auto"/>
              <w:left w:val="single" w:sz="4" w:space="0" w:color="auto"/>
              <w:bottom w:val="nil"/>
              <w:right w:val="nil"/>
            </w:tcBorders>
            <w:shd w:val="clear" w:color="auto" w:fill="FFFFFF"/>
            <w:vAlign w:val="center"/>
          </w:tcPr>
          <w:p w:rsidR="00AB0866" w:rsidRPr="00E72B5B" w:rsidRDefault="00AB0866" w:rsidP="00174D1C">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РБ</w:t>
            </w:r>
          </w:p>
        </w:tc>
        <w:tc>
          <w:tcPr>
            <w:tcW w:w="1700"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A47E72">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ШИФРА</w:t>
            </w:r>
            <w:r w:rsidR="00BA7B70">
              <w:rPr>
                <w:rFonts w:ascii="Times New Roman" w:eastAsia="Times New Roman" w:hAnsi="Times New Roman" w:cs="Sakkal Majalla"/>
                <w:b/>
                <w:sz w:val="20"/>
                <w:szCs w:val="20"/>
              </w:rPr>
              <w:t xml:space="preserve"> КАНДИДАТА</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E73299">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ЉЕКАРСКИ</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6C2687">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ТЕСТИРАЊА</w:t>
            </w:r>
          </w:p>
        </w:tc>
      </w:tr>
      <w:tr w:rsidR="006A2A4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A2A43" w:rsidRPr="00E72B5B" w:rsidRDefault="006A2A43" w:rsidP="006A2A4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D004CE" w:rsidRDefault="006A2A43" w:rsidP="006A2A4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2-927/18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r>
      <w:tr w:rsidR="006A2A4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A2A43" w:rsidRPr="00E72B5B" w:rsidRDefault="006A2A43" w:rsidP="006A2A4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D004CE" w:rsidRDefault="006A2A43" w:rsidP="006A2A4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2-565/18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r>
      <w:tr w:rsidR="006A2A4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A2A43" w:rsidRPr="00E72B5B" w:rsidRDefault="006A2A43" w:rsidP="006A2A4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D004CE" w:rsidRDefault="006A2A43" w:rsidP="006A2A4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r>
      <w:tr w:rsidR="006A2A4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A2A43" w:rsidRPr="00E72B5B" w:rsidRDefault="006A2A43" w:rsidP="006A2A4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D004CE" w:rsidRDefault="006A2A43" w:rsidP="006A2A4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2-387/18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r>
      <w:tr w:rsidR="006A2A4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A2A43" w:rsidRPr="00E72B5B" w:rsidRDefault="006A2A43" w:rsidP="006A2A4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D004CE" w:rsidRDefault="006A2A43" w:rsidP="006A2A4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r>
      <w:tr w:rsidR="006A2A4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A2A43" w:rsidRPr="00E72B5B" w:rsidRDefault="006A2A43" w:rsidP="006A2A4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D004CE" w:rsidRDefault="006A2A43" w:rsidP="006A2A4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r>
      <w:tr w:rsidR="006A2A4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A2A43" w:rsidRPr="00E72B5B" w:rsidRDefault="006A2A43" w:rsidP="006A2A4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D004CE" w:rsidRDefault="006A2A43" w:rsidP="006A2A4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2-792/18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r>
      <w:tr w:rsidR="006A2A4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A2A43" w:rsidRPr="00E72B5B" w:rsidRDefault="006A2A43" w:rsidP="006A2A4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D004CE" w:rsidRDefault="006A2A43" w:rsidP="006A2A4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2-1042/18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r>
      <w:tr w:rsidR="006A2A4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A2A43" w:rsidRPr="00E72B5B" w:rsidRDefault="006A2A43" w:rsidP="006A2A4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D004CE" w:rsidRDefault="006A2A43" w:rsidP="006A2A4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2-485/18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r>
      <w:tr w:rsidR="006A2A4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A2A43" w:rsidRPr="00E72B5B" w:rsidRDefault="006A2A43" w:rsidP="006A2A4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D004CE" w:rsidRDefault="006A2A43" w:rsidP="006A2A4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2-285/18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r>
      <w:tr w:rsidR="006A2A4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A2A43" w:rsidRPr="00E72B5B" w:rsidRDefault="006A2A43" w:rsidP="006A2A4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D004CE" w:rsidRDefault="006A2A43" w:rsidP="006A2A4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2-937/18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r>
      <w:tr w:rsidR="006A2A4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A2A43" w:rsidRPr="00E72B5B" w:rsidRDefault="006A2A43" w:rsidP="006A2A4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D004CE" w:rsidRDefault="006A2A43" w:rsidP="006A2A4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2-757/18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r>
      <w:tr w:rsidR="006A2A4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A2A43" w:rsidRPr="00E72B5B" w:rsidRDefault="006A2A43" w:rsidP="006A2A4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D004CE" w:rsidRDefault="006A2A43" w:rsidP="006A2A4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2-837/18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r>
      <w:tr w:rsidR="006A2A4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A2A43" w:rsidRPr="00E72B5B" w:rsidRDefault="006A2A43" w:rsidP="006A2A4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D004CE" w:rsidRDefault="006A2A43" w:rsidP="006A2A4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r>
      <w:tr w:rsidR="006A2A4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A2A43" w:rsidRPr="00E72B5B" w:rsidRDefault="006A2A43" w:rsidP="006A2A4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D004CE" w:rsidRDefault="006A2A43" w:rsidP="006A2A4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r>
      <w:tr w:rsidR="006A2A4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A2A43" w:rsidRPr="00E72B5B" w:rsidRDefault="006A2A43" w:rsidP="006A2A4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D004CE" w:rsidRDefault="006A2A43" w:rsidP="006A2A4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2-949/18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r>
      <w:tr w:rsidR="006A2A4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A2A43" w:rsidRPr="00E72B5B" w:rsidRDefault="006A2A43" w:rsidP="006A2A4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D004CE" w:rsidRDefault="006A2A43" w:rsidP="006A2A4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2-388/18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r>
      <w:tr w:rsidR="006A2A4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A2A43" w:rsidRPr="00E72B5B" w:rsidRDefault="006A2A43" w:rsidP="006A2A4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D004CE" w:rsidRDefault="006A2A43" w:rsidP="006A2A4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r>
      <w:tr w:rsidR="006A2A4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A2A43" w:rsidRPr="00E72B5B" w:rsidRDefault="006A2A43" w:rsidP="006A2A4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D004CE" w:rsidRDefault="006A2A43" w:rsidP="006A2A4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2-416/18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r>
      <w:tr w:rsidR="006A2A4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A2A43" w:rsidRPr="00E72B5B" w:rsidRDefault="006A2A43" w:rsidP="006A2A4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D004CE" w:rsidRDefault="006A2A43" w:rsidP="006A2A4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r>
      <w:tr w:rsidR="006A2A4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A2A43" w:rsidRPr="00E72B5B" w:rsidRDefault="006A2A43" w:rsidP="006A2A4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D004CE" w:rsidRDefault="006A2A43" w:rsidP="006A2A4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2-498/18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r>
      <w:tr w:rsidR="006A2A4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A2A43" w:rsidRPr="00E72B5B" w:rsidRDefault="006A2A43" w:rsidP="006A2A4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D004CE" w:rsidRDefault="006A2A43" w:rsidP="006A2A4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2-273/18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r>
      <w:tr w:rsidR="006A2A4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A2A43" w:rsidRPr="00E72B5B" w:rsidRDefault="006A2A43" w:rsidP="006A2A4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D004CE" w:rsidRDefault="006A2A43" w:rsidP="006A2A4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2-980/18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r>
      <w:tr w:rsidR="006A2A4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A2A43" w:rsidRPr="00E72B5B" w:rsidRDefault="006A2A43" w:rsidP="006A2A4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D004CE" w:rsidRDefault="006A2A43" w:rsidP="006A2A4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2-651/18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r>
      <w:tr w:rsidR="006A2A4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A2A43" w:rsidRPr="00E72B5B" w:rsidRDefault="006A2A43" w:rsidP="006A2A4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D004CE" w:rsidRDefault="006A2A43" w:rsidP="006A2A4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2-328/18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r>
      <w:tr w:rsidR="006A2A4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A2A43" w:rsidRPr="00E72B5B" w:rsidRDefault="006A2A43" w:rsidP="006A2A4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D004CE" w:rsidRDefault="006A2A43" w:rsidP="006A2A4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2-165/18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r>
      <w:tr w:rsidR="006A2A4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A2A43" w:rsidRPr="00E72B5B" w:rsidRDefault="006A2A43" w:rsidP="006A2A4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D004CE" w:rsidRDefault="006A2A43" w:rsidP="006A2A4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r>
      <w:tr w:rsidR="006A2A4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A2A43" w:rsidRPr="00E72B5B" w:rsidRDefault="006A2A43" w:rsidP="006A2A4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D004CE" w:rsidRDefault="006A2A43" w:rsidP="006A2A4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2-140/18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r>
      <w:tr w:rsidR="006A2A4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A2A43" w:rsidRPr="00E72B5B" w:rsidRDefault="006A2A43" w:rsidP="006A2A4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D004CE" w:rsidRDefault="006A2A43" w:rsidP="006A2A4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r>
      <w:tr w:rsidR="006A2A43"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6A2A43" w:rsidRPr="00E72B5B" w:rsidRDefault="006A2A43" w:rsidP="006A2A43">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D004CE" w:rsidRDefault="006A2A43" w:rsidP="006A2A43">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2-832/18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27.04.2018.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A2A43" w:rsidRPr="00B076AB" w:rsidRDefault="006A2A43" w:rsidP="006A2A43">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30.04.2018.</w:t>
            </w:r>
          </w:p>
        </w:tc>
      </w:tr>
    </w:tbl>
    <w:p w:rsidR="00543F92" w:rsidRDefault="00543F92">
      <w:pPr>
        <w:shd w:val="clear" w:color="auto" w:fill="FFFFFF"/>
        <w:textAlignment w:val="baseline"/>
        <w:rPr>
          <w:rFonts w:ascii="Times New Roman" w:hAnsi="Times New Roman"/>
          <w:sz w:val="20"/>
          <w:szCs w:val="20"/>
        </w:rPr>
      </w:pPr>
    </w:p>
    <w:sectPr w:rsidR="00543F92" w:rsidSect="00AB0866">
      <w:pgSz w:w="11907" w:h="16840" w:code="9"/>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charset w:val="00"/>
    <w:family w:val="auto"/>
    <w:pitch w:val="variable"/>
    <w:sig w:usb0="A000207F" w:usb1="C000204B" w:usb2="00000008" w:usb3="00000000" w:csb0="000000D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76E3"/>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E56F4"/>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EC"/>
    <w:rsid w:val="00000108"/>
    <w:rsid w:val="00003237"/>
    <w:rsid w:val="00027A45"/>
    <w:rsid w:val="000453CB"/>
    <w:rsid w:val="0005342E"/>
    <w:rsid w:val="00061707"/>
    <w:rsid w:val="000C28AD"/>
    <w:rsid w:val="000C73EA"/>
    <w:rsid w:val="000F4879"/>
    <w:rsid w:val="000F563F"/>
    <w:rsid w:val="00103A43"/>
    <w:rsid w:val="001056B9"/>
    <w:rsid w:val="00120543"/>
    <w:rsid w:val="00120FCE"/>
    <w:rsid w:val="00167041"/>
    <w:rsid w:val="00174D1C"/>
    <w:rsid w:val="00185F57"/>
    <w:rsid w:val="00186A24"/>
    <w:rsid w:val="00194BBA"/>
    <w:rsid w:val="00210344"/>
    <w:rsid w:val="00251E53"/>
    <w:rsid w:val="00283049"/>
    <w:rsid w:val="002D1F4A"/>
    <w:rsid w:val="002F5AC4"/>
    <w:rsid w:val="003079AD"/>
    <w:rsid w:val="003469E0"/>
    <w:rsid w:val="003642D6"/>
    <w:rsid w:val="00365AB8"/>
    <w:rsid w:val="00371BAE"/>
    <w:rsid w:val="00390B66"/>
    <w:rsid w:val="003A3928"/>
    <w:rsid w:val="003B196F"/>
    <w:rsid w:val="003D7587"/>
    <w:rsid w:val="003E39E7"/>
    <w:rsid w:val="00406C28"/>
    <w:rsid w:val="00407B5E"/>
    <w:rsid w:val="00455580"/>
    <w:rsid w:val="00464555"/>
    <w:rsid w:val="00474C77"/>
    <w:rsid w:val="00482CD2"/>
    <w:rsid w:val="004E72D3"/>
    <w:rsid w:val="004F7F1E"/>
    <w:rsid w:val="00525D1B"/>
    <w:rsid w:val="005324A9"/>
    <w:rsid w:val="005350F7"/>
    <w:rsid w:val="005417AF"/>
    <w:rsid w:val="00543F92"/>
    <w:rsid w:val="00545284"/>
    <w:rsid w:val="005830E8"/>
    <w:rsid w:val="005851E6"/>
    <w:rsid w:val="005F2302"/>
    <w:rsid w:val="00612525"/>
    <w:rsid w:val="00646319"/>
    <w:rsid w:val="00670603"/>
    <w:rsid w:val="006A2A43"/>
    <w:rsid w:val="006B1BB3"/>
    <w:rsid w:val="006B336A"/>
    <w:rsid w:val="006C2687"/>
    <w:rsid w:val="006E2D4A"/>
    <w:rsid w:val="006E3D28"/>
    <w:rsid w:val="006F6C44"/>
    <w:rsid w:val="007131E6"/>
    <w:rsid w:val="00715531"/>
    <w:rsid w:val="00715C32"/>
    <w:rsid w:val="00724FED"/>
    <w:rsid w:val="00773624"/>
    <w:rsid w:val="0077403C"/>
    <w:rsid w:val="007A7EA5"/>
    <w:rsid w:val="00803763"/>
    <w:rsid w:val="0084043B"/>
    <w:rsid w:val="00853BA7"/>
    <w:rsid w:val="00882074"/>
    <w:rsid w:val="008B19BA"/>
    <w:rsid w:val="008B3C2F"/>
    <w:rsid w:val="008B74EC"/>
    <w:rsid w:val="008C3D18"/>
    <w:rsid w:val="008E1268"/>
    <w:rsid w:val="008E6923"/>
    <w:rsid w:val="009009C6"/>
    <w:rsid w:val="00960E1E"/>
    <w:rsid w:val="00977070"/>
    <w:rsid w:val="00977431"/>
    <w:rsid w:val="0098583A"/>
    <w:rsid w:val="00994455"/>
    <w:rsid w:val="009E35F4"/>
    <w:rsid w:val="00A11910"/>
    <w:rsid w:val="00A47E72"/>
    <w:rsid w:val="00A953DD"/>
    <w:rsid w:val="00A95BA8"/>
    <w:rsid w:val="00AB0866"/>
    <w:rsid w:val="00AB0A1D"/>
    <w:rsid w:val="00AD28A3"/>
    <w:rsid w:val="00AE2E52"/>
    <w:rsid w:val="00B336BF"/>
    <w:rsid w:val="00B372C5"/>
    <w:rsid w:val="00B5247B"/>
    <w:rsid w:val="00B72CDE"/>
    <w:rsid w:val="00B90FC9"/>
    <w:rsid w:val="00BA7B70"/>
    <w:rsid w:val="00BE49D1"/>
    <w:rsid w:val="00BF4519"/>
    <w:rsid w:val="00BF73E6"/>
    <w:rsid w:val="00C16367"/>
    <w:rsid w:val="00C80B35"/>
    <w:rsid w:val="00C83005"/>
    <w:rsid w:val="00C841FB"/>
    <w:rsid w:val="00C95FE3"/>
    <w:rsid w:val="00D1422A"/>
    <w:rsid w:val="00D15EB8"/>
    <w:rsid w:val="00D27E21"/>
    <w:rsid w:val="00D46059"/>
    <w:rsid w:val="00D60DBA"/>
    <w:rsid w:val="00D64A37"/>
    <w:rsid w:val="00D73311"/>
    <w:rsid w:val="00D95C89"/>
    <w:rsid w:val="00DA76C7"/>
    <w:rsid w:val="00DB465D"/>
    <w:rsid w:val="00DB71F5"/>
    <w:rsid w:val="00DD3BD0"/>
    <w:rsid w:val="00DF4916"/>
    <w:rsid w:val="00E11E78"/>
    <w:rsid w:val="00E72B5B"/>
    <w:rsid w:val="00E73299"/>
    <w:rsid w:val="00E8623D"/>
    <w:rsid w:val="00E951D9"/>
    <w:rsid w:val="00EC1543"/>
    <w:rsid w:val="00EF23B6"/>
    <w:rsid w:val="00F46F92"/>
    <w:rsid w:val="00F547BE"/>
    <w:rsid w:val="00F5613B"/>
    <w:rsid w:val="00F63263"/>
    <w:rsid w:val="00F741D3"/>
    <w:rsid w:val="00F96B5A"/>
    <w:rsid w:val="00FE4744"/>
    <w:rsid w:val="00FF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8DC77-07CA-4ECA-8256-0B446EDB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744"/>
    <w:pPr>
      <w:ind w:left="720"/>
      <w:contextualSpacing/>
    </w:pPr>
  </w:style>
  <w:style w:type="paragraph" w:customStyle="1" w:styleId="Default">
    <w:name w:val="Default"/>
    <w:rsid w:val="0005342E"/>
    <w:pPr>
      <w:autoSpaceDE w:val="0"/>
      <w:autoSpaceDN w:val="0"/>
      <w:adjustRightInd w:val="0"/>
      <w:jc w:val="left"/>
    </w:pPr>
    <w:rPr>
      <w:rFonts w:ascii="Times New Roman" w:hAnsi="Times New Roman" w:cs="Times New Roman"/>
      <w:color w:val="000000"/>
      <w:sz w:val="24"/>
      <w:szCs w:val="24"/>
    </w:rPr>
  </w:style>
  <w:style w:type="table" w:styleId="TableGrid">
    <w:name w:val="Table Grid"/>
    <w:basedOn w:val="TableNormal"/>
    <w:uiPriority w:val="39"/>
    <w:rsid w:val="000F5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A1D"/>
    <w:rPr>
      <w:rFonts w:ascii="Segoe UI" w:hAnsi="Segoe UI" w:cs="Segoe UI"/>
      <w:noProof/>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467237">
      <w:bodyDiv w:val="1"/>
      <w:marLeft w:val="0"/>
      <w:marRight w:val="0"/>
      <w:marTop w:val="0"/>
      <w:marBottom w:val="0"/>
      <w:divBdr>
        <w:top w:val="none" w:sz="0" w:space="0" w:color="auto"/>
        <w:left w:val="none" w:sz="0" w:space="0" w:color="auto"/>
        <w:bottom w:val="none" w:sz="0" w:space="0" w:color="auto"/>
        <w:right w:val="none" w:sz="0" w:space="0" w:color="auto"/>
      </w:divBdr>
    </w:div>
    <w:div w:id="154305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C32C4-CEC1-459F-B42D-370726602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Nebojsa Siljegovic</dc:creator>
  <cp:keywords/>
  <dc:description/>
  <cp:lastModifiedBy>Korisnik</cp:lastModifiedBy>
  <cp:revision>2</cp:revision>
  <cp:lastPrinted>2018-03-28T07:57:00Z</cp:lastPrinted>
  <dcterms:created xsi:type="dcterms:W3CDTF">2018-04-10T19:29:00Z</dcterms:created>
  <dcterms:modified xsi:type="dcterms:W3CDTF">2018-04-10T19:29:00Z</dcterms:modified>
</cp:coreProperties>
</file>